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1A908928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D37C1D">
        <w:rPr>
          <w:rFonts w:eastAsia="Times New Roman" w:cs="Times New Roman"/>
          <w:bCs/>
          <w:sz w:val="20"/>
          <w:szCs w:val="20"/>
        </w:rPr>
        <w:t xml:space="preserve">Pyrzowice, </w:t>
      </w:r>
      <w:r w:rsidR="00D37C1D" w:rsidRPr="00D37C1D">
        <w:rPr>
          <w:rFonts w:eastAsia="Times New Roman" w:cs="Times New Roman"/>
          <w:bCs/>
          <w:sz w:val="20"/>
          <w:szCs w:val="20"/>
        </w:rPr>
        <w:t>22</w:t>
      </w:r>
      <w:r w:rsidRPr="00D37C1D">
        <w:rPr>
          <w:rFonts w:eastAsia="Times New Roman" w:cs="Times New Roman"/>
          <w:bCs/>
          <w:sz w:val="20"/>
          <w:szCs w:val="20"/>
        </w:rPr>
        <w:t>.</w:t>
      </w:r>
      <w:r w:rsidR="000C2958" w:rsidRPr="00D37C1D">
        <w:rPr>
          <w:rFonts w:eastAsia="Times New Roman" w:cs="Times New Roman"/>
          <w:bCs/>
          <w:sz w:val="20"/>
          <w:szCs w:val="20"/>
        </w:rPr>
        <w:t>0</w:t>
      </w:r>
      <w:r w:rsidR="00E962D2" w:rsidRPr="00D37C1D">
        <w:rPr>
          <w:rFonts w:eastAsia="Times New Roman" w:cs="Times New Roman"/>
          <w:bCs/>
          <w:sz w:val="20"/>
          <w:szCs w:val="20"/>
        </w:rPr>
        <w:t>2</w:t>
      </w:r>
      <w:r w:rsidRPr="00D37C1D">
        <w:rPr>
          <w:rFonts w:eastAsia="Times New Roman" w:cs="Times New Roman"/>
          <w:bCs/>
          <w:sz w:val="20"/>
          <w:szCs w:val="20"/>
        </w:rPr>
        <w:t>.20</w:t>
      </w:r>
      <w:r w:rsidR="007F15E5" w:rsidRPr="00D37C1D">
        <w:rPr>
          <w:rFonts w:eastAsia="Times New Roman" w:cs="Times New Roman"/>
          <w:bCs/>
          <w:sz w:val="20"/>
          <w:szCs w:val="20"/>
        </w:rPr>
        <w:t>2</w:t>
      </w:r>
      <w:r w:rsidR="00E962D2" w:rsidRPr="00D37C1D">
        <w:rPr>
          <w:rFonts w:eastAsia="Times New Roman" w:cs="Times New Roman"/>
          <w:bCs/>
          <w:sz w:val="20"/>
          <w:szCs w:val="20"/>
        </w:rPr>
        <w:t>3</w:t>
      </w:r>
      <w:r w:rsidR="00537541" w:rsidRPr="00D37C1D">
        <w:rPr>
          <w:rFonts w:eastAsia="Times New Roman" w:cs="Times New Roman"/>
          <w:bCs/>
          <w:sz w:val="20"/>
          <w:szCs w:val="20"/>
        </w:rPr>
        <w:t xml:space="preserve"> r.</w:t>
      </w:r>
    </w:p>
    <w:p w14:paraId="6DD6E19E" w14:textId="279A0124" w:rsidR="00335CFC" w:rsidRPr="00CF1C88" w:rsidRDefault="00CF1C88" w:rsidP="00CF1C88">
      <w:pPr>
        <w:tabs>
          <w:tab w:val="left" w:pos="3181"/>
        </w:tabs>
        <w:spacing w:after="0"/>
        <w:jc w:val="center"/>
        <w:rPr>
          <w:rFonts w:eastAsia="Times New Roman" w:cs="Times New Roman"/>
          <w:b/>
          <w:bCs/>
          <w:sz w:val="20"/>
          <w:szCs w:val="20"/>
        </w:rPr>
      </w:pPr>
      <w:r w:rsidRPr="00CF1C88">
        <w:rPr>
          <w:rFonts w:eastAsia="Times New Roman" w:cs="Times New Roman"/>
          <w:b/>
          <w:bCs/>
          <w:sz w:val="20"/>
          <w:szCs w:val="20"/>
        </w:rPr>
        <w:t xml:space="preserve">OGŁOSZENIE O PLANOWANEJ </w:t>
      </w:r>
      <w:r w:rsidR="00FF6143">
        <w:rPr>
          <w:rFonts w:eastAsia="Times New Roman" w:cs="Times New Roman"/>
          <w:b/>
          <w:bCs/>
          <w:sz w:val="20"/>
          <w:szCs w:val="20"/>
        </w:rPr>
        <w:t xml:space="preserve">DO </w:t>
      </w:r>
      <w:r w:rsidRPr="00CF1C88">
        <w:rPr>
          <w:rFonts w:eastAsia="Times New Roman" w:cs="Times New Roman"/>
          <w:b/>
          <w:bCs/>
          <w:sz w:val="20"/>
          <w:szCs w:val="20"/>
        </w:rPr>
        <w:t>REALIZACJI OPERACJI WŁASNEJ</w:t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91345B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125CBB7D" w:rsidR="002B7270" w:rsidRPr="007517A9" w:rsidRDefault="00CF1C88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OPERACJA WŁASNA</w:t>
            </w:r>
          </w:p>
        </w:tc>
      </w:tr>
      <w:tr w:rsidR="0091345B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9AA8D8" w14:textId="48FCA5F3" w:rsidR="00351419" w:rsidRPr="00351419" w:rsidRDefault="00F0703C" w:rsidP="00351419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703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P.3.1.1 Wyszukanie i promocja lokalnych producentów i produktów.</w:t>
            </w:r>
          </w:p>
        </w:tc>
      </w:tr>
      <w:tr w:rsidR="0091345B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2780CF9C" w:rsidR="00CC7E89" w:rsidRPr="00D37C1D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37C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Termin </w:t>
            </w:r>
            <w:r w:rsidR="00CF1C88" w:rsidRPr="00D37C1D">
              <w:rPr>
                <w:rFonts w:eastAsia="Times New Roman" w:cs="Times New Roman"/>
                <w:b/>
                <w:bCs/>
                <w:sz w:val="20"/>
                <w:szCs w:val="20"/>
              </w:rPr>
              <w:t>zgłaszania zamiaru realizacji operacji</w:t>
            </w:r>
          </w:p>
        </w:tc>
        <w:tc>
          <w:tcPr>
            <w:tcW w:w="8964" w:type="dxa"/>
            <w:gridSpan w:val="2"/>
          </w:tcPr>
          <w:p w14:paraId="34F33FBC" w14:textId="5A77711A" w:rsidR="00CC7E89" w:rsidRPr="00D37C1D" w:rsidRDefault="00FB3A11" w:rsidP="00F51A65">
            <w:pPr>
              <w:spacing w:before="100" w:beforeAutospacing="1" w:after="100" w:afterAutospacing="1"/>
              <w:rPr>
                <w:b/>
              </w:rPr>
            </w:pPr>
            <w:r w:rsidRPr="00D37C1D">
              <w:rPr>
                <w:b/>
              </w:rPr>
              <w:t>22</w:t>
            </w:r>
            <w:r w:rsidR="006F2B27" w:rsidRPr="00D37C1D">
              <w:rPr>
                <w:b/>
              </w:rPr>
              <w:t xml:space="preserve"> </w:t>
            </w:r>
            <w:r w:rsidR="00625A44" w:rsidRPr="00D37C1D">
              <w:rPr>
                <w:b/>
              </w:rPr>
              <w:t>l</w:t>
            </w:r>
            <w:r w:rsidR="000B54A9" w:rsidRPr="00D37C1D">
              <w:rPr>
                <w:b/>
              </w:rPr>
              <w:t>utego</w:t>
            </w:r>
            <w:r w:rsidR="006F2B27" w:rsidRPr="00D37C1D">
              <w:rPr>
                <w:b/>
              </w:rPr>
              <w:t xml:space="preserve"> 202</w:t>
            </w:r>
            <w:r w:rsidR="000B54A9" w:rsidRPr="00D37C1D">
              <w:rPr>
                <w:b/>
              </w:rPr>
              <w:t>3</w:t>
            </w:r>
            <w:r w:rsidR="006F2B27" w:rsidRPr="00D37C1D">
              <w:rPr>
                <w:b/>
              </w:rPr>
              <w:t xml:space="preserve"> r. – </w:t>
            </w:r>
            <w:r w:rsidR="00D37C1D" w:rsidRPr="00D37C1D">
              <w:rPr>
                <w:b/>
              </w:rPr>
              <w:t xml:space="preserve">24 </w:t>
            </w:r>
            <w:r w:rsidR="000B54A9" w:rsidRPr="00D37C1D">
              <w:rPr>
                <w:b/>
              </w:rPr>
              <w:t>marca</w:t>
            </w:r>
            <w:r w:rsidR="006F2B27" w:rsidRPr="00D37C1D">
              <w:rPr>
                <w:b/>
              </w:rPr>
              <w:t xml:space="preserve"> 202</w:t>
            </w:r>
            <w:r w:rsidR="000B54A9" w:rsidRPr="00D37C1D">
              <w:rPr>
                <w:b/>
              </w:rPr>
              <w:t>3</w:t>
            </w:r>
            <w:r w:rsidR="006F2B27" w:rsidRPr="00D37C1D">
              <w:rPr>
                <w:b/>
              </w:rPr>
              <w:t xml:space="preserve"> r.</w:t>
            </w:r>
          </w:p>
        </w:tc>
      </w:tr>
      <w:tr w:rsidR="0091345B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55D5FF64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Limit </w:t>
            </w:r>
            <w:r w:rsidR="00E9716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dostępnych </w:t>
            </w: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środków  </w:t>
            </w:r>
          </w:p>
        </w:tc>
        <w:tc>
          <w:tcPr>
            <w:tcW w:w="8964" w:type="dxa"/>
            <w:gridSpan w:val="2"/>
          </w:tcPr>
          <w:p w14:paraId="28017845" w14:textId="77777777" w:rsidR="00A24FA0" w:rsidRDefault="00E401E8" w:rsidP="00295184">
            <w:pPr>
              <w:spacing w:after="200" w:line="276" w:lineRule="auto"/>
              <w:ind w:left="-245" w:firstLine="142"/>
              <w:rPr>
                <w:b/>
              </w:rPr>
            </w:pPr>
            <w:r>
              <w:rPr>
                <w:color w:val="000000" w:themeColor="text1"/>
              </w:rPr>
              <w:t xml:space="preserve"> </w:t>
            </w:r>
            <w:r w:rsidR="00295184" w:rsidRPr="00295184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="007B79E2" w:rsidRPr="007B79E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12 500,00</w:t>
            </w:r>
            <w:r w:rsidR="00295184">
              <w:rPr>
                <w:b/>
                <w:bCs/>
                <w:color w:val="000000" w:themeColor="text1"/>
              </w:rPr>
              <w:t xml:space="preserve"> 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EUR/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79E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50 000,00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06CE">
              <w:rPr>
                <w:b/>
              </w:rPr>
              <w:t>PLN*</w:t>
            </w:r>
          </w:p>
          <w:p w14:paraId="4EDC9F05" w14:textId="6C0E6843" w:rsidR="00A24FA0" w:rsidRPr="00A24FA0" w:rsidRDefault="00A24FA0" w:rsidP="00A24FA0">
            <w:pPr>
              <w:spacing w:after="200" w:line="276" w:lineRule="auto"/>
              <w:ind w:left="-245" w:firstLine="142"/>
              <w:rPr>
                <w:b/>
              </w:rPr>
            </w:pPr>
            <w:r w:rsidRPr="00CF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F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przy czym minimalna całkowita wartość operacji wynosi nie mniej niż </w:t>
            </w:r>
            <w:r w:rsidRPr="00A24FA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50 000,00 zł</w:t>
            </w:r>
          </w:p>
        </w:tc>
      </w:tr>
      <w:tr w:rsidR="0091345B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66342456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5C8A3C10" w14:textId="77777777" w:rsidR="0032447F" w:rsidRPr="00526363" w:rsidRDefault="0032447F" w:rsidP="0032447F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</w:t>
            </w:r>
            <w:r w:rsidRPr="003045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14:paraId="3E2F1205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14:paraId="2ED32C59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14:paraId="765926B3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14:paraId="1153B1DA" w14:textId="7962ED1A" w:rsidR="00091751" w:rsidRPr="0032447F" w:rsidRDefault="0032447F" w:rsidP="0040312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91345B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7C5B4C71" w14:textId="07667E85" w:rsidR="001F7D3D" w:rsidRPr="001F7D3D" w:rsidRDefault="001F7D3D" w:rsidP="001F7D3D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1F7D3D">
              <w:rPr>
                <w:b/>
                <w:sz w:val="20"/>
                <w:szCs w:val="20"/>
              </w:rPr>
              <w:t xml:space="preserve">zmocnienia kapitału społecznego, w tym przez podnoszenie wiedzy społeczności lokalnej </w:t>
            </w:r>
            <w:r>
              <w:rPr>
                <w:b/>
                <w:sz w:val="20"/>
                <w:szCs w:val="20"/>
              </w:rPr>
              <w:br/>
            </w:r>
            <w:r w:rsidRPr="001F7D3D">
              <w:rPr>
                <w:b/>
                <w:sz w:val="20"/>
                <w:szCs w:val="20"/>
              </w:rPr>
              <w:t>w zakresie ochrony środowiska i zmian klimatycznych, także z wykorzystaniem rozwiązań innowacyjnych</w:t>
            </w:r>
          </w:p>
          <w:p w14:paraId="2B28931F" w14:textId="195EF167" w:rsidR="001720EA" w:rsidRPr="001F7D3D" w:rsidRDefault="00E962D2" w:rsidP="00E962D2">
            <w:pPr>
              <w:spacing w:before="1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 xml:space="preserve">zgodnie z </w:t>
            </w:r>
            <w:r w:rsidR="001F7D3D" w:rsidRPr="001F7D3D">
              <w:rPr>
                <w:rFonts w:eastAsia="Times New Roman" w:cs="Times New Roman"/>
                <w:sz w:val="20"/>
                <w:szCs w:val="20"/>
              </w:rPr>
              <w:t>§ 2 ust. 1 pkt 1</w:t>
            </w:r>
            <w:r w:rsidR="001F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0.</w:t>
            </w:r>
          </w:p>
        </w:tc>
      </w:tr>
      <w:tr w:rsidR="0091345B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1927F257" w:rsidR="00405F34" w:rsidRPr="007234A9" w:rsidRDefault="00591B06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91345B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73F76CF8" w:rsidR="00405F34" w:rsidRPr="00DE7B6F" w:rsidRDefault="00E962D2" w:rsidP="00BB36CA">
            <w:pPr>
              <w:rPr>
                <w:sz w:val="20"/>
                <w:szCs w:val="20"/>
              </w:rPr>
            </w:pPr>
            <w:r w:rsidRPr="00DE7B6F">
              <w:rPr>
                <w:sz w:val="20"/>
                <w:szCs w:val="20"/>
              </w:rPr>
              <w:t>CO.</w:t>
            </w:r>
            <w:r w:rsidR="00DE7B6F" w:rsidRPr="00DE7B6F">
              <w:rPr>
                <w:sz w:val="20"/>
                <w:szCs w:val="20"/>
              </w:rPr>
              <w:t>3</w:t>
            </w:r>
            <w:r w:rsidR="00DE7B6F">
              <w:rPr>
                <w:sz w:val="20"/>
                <w:szCs w:val="20"/>
              </w:rPr>
              <w:t xml:space="preserve"> </w:t>
            </w:r>
            <w:r w:rsidR="00DE7B6F" w:rsidRPr="00DE7B6F">
              <w:rPr>
                <w:sz w:val="20"/>
                <w:szCs w:val="20"/>
              </w:rPr>
              <w:t>Wzmocnienie kapitału społecznego w kształtowaniu i rozwoju obszaru LGD;</w:t>
            </w:r>
            <w:r w:rsidR="00DE7B6F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1345B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043F4BB9" w:rsidR="00405F34" w:rsidRPr="001B32F1" w:rsidRDefault="00E962D2" w:rsidP="001B32F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0421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.1 </w:t>
            </w:r>
            <w:r w:rsidRPr="009674B3">
              <w:rPr>
                <w:sz w:val="20"/>
                <w:szCs w:val="20"/>
              </w:rPr>
              <w:t xml:space="preserve"> </w:t>
            </w:r>
            <w:r w:rsidR="000421AF">
              <w:rPr>
                <w:sz w:val="20"/>
                <w:szCs w:val="20"/>
              </w:rPr>
              <w:t>Rozwój działań w zakresie tworzenia lokalnych produktów turystycznych, kulturalnych, sportowych i rozrywkowych</w:t>
            </w:r>
            <w:r>
              <w:rPr>
                <w:sz w:val="20"/>
                <w:szCs w:val="20"/>
              </w:rPr>
              <w:t>;</w:t>
            </w:r>
          </w:p>
        </w:tc>
      </w:tr>
      <w:tr w:rsidR="0091345B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2A490910" w:rsidR="001B32F1" w:rsidRPr="001B32F1" w:rsidRDefault="00E962D2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="000421A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3.1.1 Wyszukanie i promocja lokalnych producentów i produktów. </w:t>
            </w:r>
          </w:p>
        </w:tc>
      </w:tr>
      <w:tr w:rsidR="0091345B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176C88A6" w:rsidR="00A801B9" w:rsidRPr="00A801B9" w:rsidRDefault="00405F34" w:rsidP="00A801B9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>do ogłoszenia</w:t>
            </w:r>
            <w:r w:rsidR="00A801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01B9" w:rsidRPr="00A801B9">
              <w:rPr>
                <w:rFonts w:asciiTheme="minorHAnsi" w:hAnsiTheme="minorHAnsi"/>
                <w:sz w:val="20"/>
                <w:szCs w:val="20"/>
              </w:rPr>
              <w:t>o planowanej realizacji operacji własnej</w:t>
            </w:r>
            <w:r w:rsidR="00A801B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91345B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91345B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operacji</w:t>
            </w:r>
          </w:p>
        </w:tc>
        <w:tc>
          <w:tcPr>
            <w:tcW w:w="8964" w:type="dxa"/>
            <w:gridSpan w:val="2"/>
          </w:tcPr>
          <w:p w14:paraId="042C6040" w14:textId="1ED41A22" w:rsidR="003F4B6D" w:rsidRPr="009F37D6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Style w:val="Hipercze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9F37D6">
              <w:rPr>
                <w:rStyle w:val="Hipercze"/>
                <w:rFonts w:asciiTheme="minorHAnsi" w:hAnsiTheme="minorHAnsi"/>
                <w:color w:val="auto"/>
                <w:sz w:val="20"/>
                <w:szCs w:val="20"/>
              </w:rPr>
              <w:t>;</w:t>
            </w:r>
          </w:p>
          <w:p w14:paraId="49FB4DC9" w14:textId="77777777" w:rsidR="009F37D6" w:rsidRDefault="009F37D6" w:rsidP="009F37D6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E25F50" w14:textId="48E40424" w:rsidR="00BB36CA" w:rsidRDefault="00055F26" w:rsidP="009F37D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37D6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9F37D6" w:rsidRPr="009F37D6">
              <w:rPr>
                <w:rFonts w:asciiTheme="minorHAnsi" w:hAnsiTheme="minorHAnsi"/>
                <w:sz w:val="20"/>
                <w:szCs w:val="20"/>
              </w:rPr>
              <w:t xml:space="preserve"> Wzmocnienie kapitału społecznego w kształtowaniu i rozwoju obszaru LGD</w:t>
            </w:r>
          </w:p>
          <w:p w14:paraId="349DCBEE" w14:textId="77777777" w:rsidR="009F37D6" w:rsidRPr="009F37D6" w:rsidRDefault="009F37D6" w:rsidP="009F37D6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14:paraId="6E7FB709" w14:textId="77777777" w:rsidR="009F37D6" w:rsidRPr="009F37D6" w:rsidRDefault="009F37D6" w:rsidP="009F37D6">
            <w:pPr>
              <w:jc w:val="both"/>
              <w:rPr>
                <w:sz w:val="20"/>
                <w:szCs w:val="20"/>
              </w:rPr>
            </w:pPr>
          </w:p>
          <w:p w14:paraId="6B6F62D1" w14:textId="014F9199" w:rsidR="00405F34" w:rsidRPr="009F37D6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285DF0">
              <w:rPr>
                <w:rFonts w:asciiTheme="minorHAnsi" w:hAnsiTheme="minorHAnsi"/>
                <w:sz w:val="20"/>
                <w:szCs w:val="20"/>
              </w:rPr>
              <w:t>12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F37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5DF0" w:rsidRPr="009F37D6">
              <w:rPr>
                <w:rFonts w:asciiTheme="minorHAnsi" w:hAnsiTheme="minorHAnsi"/>
                <w:sz w:val="20"/>
                <w:szCs w:val="20"/>
              </w:rPr>
              <w:t>24</w:t>
            </w:r>
            <w:r w:rsidR="0072218A" w:rsidRPr="009F37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345B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53568CD4" w:rsidR="00596AD0" w:rsidRPr="00183C92" w:rsidRDefault="00985AF6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Sposób zgłaszania zamiaru realizacji operacji</w:t>
            </w:r>
          </w:p>
        </w:tc>
        <w:tc>
          <w:tcPr>
            <w:tcW w:w="8964" w:type="dxa"/>
            <w:gridSpan w:val="2"/>
          </w:tcPr>
          <w:p w14:paraId="7ED32C16" w14:textId="3496B663" w:rsidR="00596AD0" w:rsidRPr="00183C92" w:rsidRDefault="00985AF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Zgłoszenie zamiaru realizacji operacji własnej należy zgłosić: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6BAE6550" w14:textId="77FFCAFC" w:rsidR="001C3EB9" w:rsidRPr="001C3EB9" w:rsidRDefault="00985AF6" w:rsidP="001C3EB9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formie pisemnej</w:t>
            </w:r>
            <w:r w:rsidR="001C3EB9">
              <w:rPr>
                <w:rFonts w:asciiTheme="minorHAnsi" w:hAnsiTheme="minorHAnsi"/>
                <w:sz w:val="20"/>
                <w:szCs w:val="20"/>
              </w:rPr>
              <w:t xml:space="preserve">, w </w:t>
            </w:r>
            <w:r>
              <w:rPr>
                <w:rFonts w:asciiTheme="minorHAnsi" w:hAnsiTheme="minorHAnsi"/>
                <w:sz w:val="20"/>
                <w:szCs w:val="20"/>
              </w:rPr>
              <w:t>jednym egzemplarzu</w:t>
            </w:r>
            <w:r w:rsidR="001C3EB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C3EB9" w:rsidRPr="001C3EB9">
              <w:rPr>
                <w:sz w:val="20"/>
                <w:szCs w:val="20"/>
              </w:rPr>
              <w:t>na wzorze stanowiącym załącznik do niniejszej informacji, zwanej dalej „Zgłoszeniem”.</w:t>
            </w:r>
          </w:p>
          <w:p w14:paraId="4EB04A0A" w14:textId="77777777" w:rsidR="001C3EB9" w:rsidRPr="001C3EB9" w:rsidRDefault="001C3EB9" w:rsidP="001C3EB9">
            <w:pPr>
              <w:jc w:val="both"/>
              <w:rPr>
                <w:sz w:val="20"/>
                <w:szCs w:val="20"/>
              </w:rPr>
            </w:pPr>
          </w:p>
          <w:p w14:paraId="580C9C94" w14:textId="6E21B9A3" w:rsidR="00596AD0" w:rsidRPr="00183C92" w:rsidRDefault="00DD7FFE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zgłoszenia potwierdza pracownik Biura LGD. Potwierdzenie zawiera datę i godzinę złożenia zgłoszenia, liczbę złożonych wraz ze zgłoszeniem załączników oraz jest opatrzone pieczęcią LGD i podpisane przez pracownika Biura przyjmującego zgłoszenie. </w:t>
            </w:r>
          </w:p>
        </w:tc>
      </w:tr>
      <w:tr w:rsidR="0091345B" w:rsidRPr="007B3A10" w14:paraId="562804C3" w14:textId="77777777" w:rsidTr="006904D3">
        <w:trPr>
          <w:trHeight w:val="1709"/>
        </w:trPr>
        <w:tc>
          <w:tcPr>
            <w:tcW w:w="2093" w:type="dxa"/>
            <w:shd w:val="clear" w:color="auto" w:fill="99CCFF"/>
          </w:tcPr>
          <w:p w14:paraId="11C62AF3" w14:textId="1C725D6E" w:rsidR="0091345B" w:rsidRDefault="00636EF5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4123EB" w:rsidRPr="00183C92">
              <w:rPr>
                <w:b/>
                <w:bCs/>
                <w:sz w:val="20"/>
                <w:szCs w:val="20"/>
              </w:rPr>
              <w:t xml:space="preserve">okumenty </w:t>
            </w:r>
          </w:p>
          <w:p w14:paraId="004A63DB" w14:textId="264C47FB" w:rsidR="004123EB" w:rsidRPr="00183C92" w:rsidRDefault="0091345B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pozwalające na potwierdzenie, że podmiot zgłaszający zamiar realizacji operacji jest uprawniony do wsparcia </w:t>
            </w:r>
          </w:p>
        </w:tc>
        <w:tc>
          <w:tcPr>
            <w:tcW w:w="8964" w:type="dxa"/>
            <w:gridSpan w:val="2"/>
          </w:tcPr>
          <w:p w14:paraId="3CC10DE2" w14:textId="77777777" w:rsidR="004123EB" w:rsidRPr="0028711F" w:rsidRDefault="00C0614F" w:rsidP="006B0433">
            <w:pPr>
              <w:pStyle w:val="Akapitzlist"/>
              <w:numPr>
                <w:ilvl w:val="0"/>
                <w:numId w:val="26"/>
              </w:numPr>
              <w:ind w:left="322" w:hanging="28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Osoba fizyczna, osoba fizyczna wykonująca działalność gospodarczą</w:t>
            </w:r>
          </w:p>
          <w:p w14:paraId="368622D2" w14:textId="77777777" w:rsidR="00C0614F" w:rsidRPr="0028711F" w:rsidRDefault="00C0614F" w:rsidP="00C0614F">
            <w:pPr>
              <w:pStyle w:val="Akapitzlist"/>
              <w:numPr>
                <w:ilvl w:val="0"/>
                <w:numId w:val="27"/>
              </w:numPr>
              <w:ind w:left="606" w:hanging="284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Dokument tożsamości – kopia</w:t>
            </w:r>
          </w:p>
          <w:p w14:paraId="630EBA37" w14:textId="77777777" w:rsidR="00C0614F" w:rsidRPr="0028711F" w:rsidRDefault="006B0433" w:rsidP="00C0614F">
            <w:pPr>
              <w:pStyle w:val="Akapitzlist"/>
              <w:numPr>
                <w:ilvl w:val="0"/>
                <w:numId w:val="27"/>
              </w:numPr>
              <w:ind w:left="606" w:hanging="284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Zaświadczenie z właściwej ewidencji ludności o miejscu zameldowania na pobyt stały lub czasowy, wydane nie wcześniej niż 3 miesiące przed dniem złożenia wniosku – oryginał lub kopia</w:t>
            </w:r>
          </w:p>
          <w:p w14:paraId="06CD23B5" w14:textId="77777777" w:rsidR="006B0433" w:rsidRPr="0028711F" w:rsidRDefault="006B0433" w:rsidP="006B0433">
            <w:pPr>
              <w:pStyle w:val="Akapitzlist"/>
              <w:numPr>
                <w:ilvl w:val="0"/>
                <w:numId w:val="26"/>
              </w:numPr>
              <w:ind w:left="322" w:hanging="28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Osoba prawna / jednostka organizacyjna nieposiadająca osobowości prawnej, której ustawa przyznaje zdolność prawną</w:t>
            </w:r>
          </w:p>
          <w:p w14:paraId="2E3909A0" w14:textId="77777777" w:rsidR="006B0433" w:rsidRPr="0028711F" w:rsidRDefault="006B0433" w:rsidP="006B043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Umowa spółki lub statut spółdzielni, innej osoby prawnej albo jednostki organizacyjnej nieposiadającej osobowości prawnej ubiegającej się o przyznanie pomocy – kopia</w:t>
            </w:r>
          </w:p>
          <w:p w14:paraId="4224775E" w14:textId="77777777" w:rsidR="006B0433" w:rsidRPr="0028711F" w:rsidRDefault="006B0433" w:rsidP="006B043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pomocy– oryginał lub kopia</w:t>
            </w:r>
          </w:p>
          <w:p w14:paraId="381AF4A6" w14:textId="77777777" w:rsidR="006B0433" w:rsidRPr="0028711F" w:rsidRDefault="006B0433" w:rsidP="006B043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</w:p>
          <w:p w14:paraId="7D87FE4E" w14:textId="77777777" w:rsidR="006B0433" w:rsidRPr="0028711F" w:rsidRDefault="006B0433" w:rsidP="006B0433">
            <w:pPr>
              <w:pStyle w:val="Akapitzlist"/>
              <w:numPr>
                <w:ilvl w:val="0"/>
                <w:numId w:val="26"/>
              </w:numPr>
              <w:ind w:left="322" w:hanging="28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Spółka cywilna</w:t>
            </w:r>
          </w:p>
          <w:p w14:paraId="12C9D546" w14:textId="77777777" w:rsidR="006B0433" w:rsidRPr="0028711F" w:rsidRDefault="006B0433" w:rsidP="006B043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Umowa spółki cywilnej – kopia</w:t>
            </w:r>
          </w:p>
          <w:p w14:paraId="03ADEB09" w14:textId="77777777" w:rsidR="006B0433" w:rsidRPr="0028711F" w:rsidRDefault="006B0433" w:rsidP="006B043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803">
              <w:rPr>
                <w:rFonts w:asciiTheme="minorHAnsi" w:eastAsiaTheme="minorEastAsia" w:hAnsiTheme="minorHAnsi" w:cstheme="minorHAnsi"/>
                <w:sz w:val="20"/>
                <w:szCs w:val="20"/>
              </w:rPr>
              <w:t>Uchwała wspólników spółki cywilnej, wskazująca stronę, która jest upoważniona do ubiegania się o pomoc w imieniu pozostałych stron, o ile porozumienie (umowa) spółki nie zawiera takiego upoważnienia – w przypadku, gdy taka uchwała została podjęta– oryginał lub kopia</w:t>
            </w:r>
          </w:p>
          <w:p w14:paraId="6043487B" w14:textId="3E1C59A4" w:rsidR="00042491" w:rsidRPr="0028711F" w:rsidRDefault="00042491" w:rsidP="00042491">
            <w:pPr>
              <w:pStyle w:val="Akapitzlist"/>
              <w:numPr>
                <w:ilvl w:val="0"/>
                <w:numId w:val="26"/>
              </w:numPr>
              <w:ind w:left="322" w:hanging="28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8711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Zgłoszenie zamiaru realizacji operacji własnej;</w:t>
            </w:r>
          </w:p>
          <w:p w14:paraId="519181A9" w14:textId="1838EF24" w:rsidR="00042491" w:rsidRPr="0028711F" w:rsidRDefault="00042491" w:rsidP="00042491">
            <w:pPr>
              <w:pStyle w:val="Akapitzlist"/>
              <w:numPr>
                <w:ilvl w:val="0"/>
                <w:numId w:val="26"/>
              </w:numPr>
              <w:ind w:left="322" w:hanging="28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8711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Pełnomocnictwo/Upoważnienie do złożenia zgłoszenia (jeśli dotyczy)</w:t>
            </w:r>
          </w:p>
        </w:tc>
      </w:tr>
      <w:tr w:rsidR="0091345B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C0614F" w:rsidRDefault="00B62477" w:rsidP="00BB36CA">
            <w:pPr>
              <w:rPr>
                <w:b/>
                <w:bCs/>
                <w:sz w:val="20"/>
                <w:szCs w:val="20"/>
              </w:rPr>
            </w:pPr>
            <w:r w:rsidRPr="00C0614F"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57EAF48C" w14:textId="77777777" w:rsidR="00F040E1" w:rsidRDefault="009D06CE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>*limit ustalony jest w walucie EUR, który zostanie przeliczony przez Zarząd Województwa po kursie bieżącym (kurs wymiany euro do złotego, publikowany przez Europejski Bank Centralny z poprzedniego dnia pracy Komisji Europejskiej w miesiącu poprzedzającym miesiąc dokonania obliczeń)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012A4D1D" w14:textId="64CAECCA" w:rsidR="00C42646" w:rsidRPr="00F040E1" w:rsidRDefault="004A15A9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 w:rsidRPr="00F040E1">
        <w:rPr>
          <w:rFonts w:asciiTheme="minorHAnsi" w:hAnsiTheme="minorHAnsi"/>
          <w:sz w:val="20"/>
          <w:szCs w:val="20"/>
        </w:rPr>
        <w:t>Załą</w:t>
      </w:r>
      <w:r w:rsidR="00E73C27" w:rsidRPr="00F040E1">
        <w:rPr>
          <w:rFonts w:asciiTheme="minorHAnsi" w:hAnsiTheme="minorHAnsi"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8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862A" w14:textId="77777777" w:rsidR="00EE1096" w:rsidRDefault="00EE1096" w:rsidP="00C42646">
      <w:pPr>
        <w:spacing w:after="0" w:line="240" w:lineRule="auto"/>
      </w:pPr>
      <w:r>
        <w:separator/>
      </w:r>
    </w:p>
  </w:endnote>
  <w:endnote w:type="continuationSeparator" w:id="0">
    <w:p w14:paraId="378A52C4" w14:textId="77777777" w:rsidR="00EE1096" w:rsidRDefault="00EE109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4480" w14:textId="77777777" w:rsidR="00EE1096" w:rsidRDefault="00EE1096" w:rsidP="00C42646">
      <w:pPr>
        <w:spacing w:after="0" w:line="240" w:lineRule="auto"/>
      </w:pPr>
      <w:r>
        <w:separator/>
      </w:r>
    </w:p>
  </w:footnote>
  <w:footnote w:type="continuationSeparator" w:id="0">
    <w:p w14:paraId="32F5BCA8" w14:textId="77777777" w:rsidR="00EE1096" w:rsidRDefault="00EE109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07963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4F25C8B"/>
    <w:multiLevelType w:val="hybridMultilevel"/>
    <w:tmpl w:val="B78604A4"/>
    <w:lvl w:ilvl="0" w:tplc="01767B24">
      <w:start w:val="1"/>
      <w:numFmt w:val="decimal"/>
      <w:lvlText w:val="%1."/>
      <w:lvlJc w:val="left"/>
      <w:pPr>
        <w:ind w:left="966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062F5809"/>
    <w:multiLevelType w:val="hybridMultilevel"/>
    <w:tmpl w:val="2752E3E4"/>
    <w:lvl w:ilvl="0" w:tplc="5E52C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1B8B56DF"/>
    <w:multiLevelType w:val="hybridMultilevel"/>
    <w:tmpl w:val="5F30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9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0FF56BB"/>
    <w:multiLevelType w:val="hybridMultilevel"/>
    <w:tmpl w:val="56B827F4"/>
    <w:lvl w:ilvl="0" w:tplc="E6FC0230">
      <w:start w:val="1"/>
      <w:numFmt w:val="decimal"/>
      <w:lvlText w:val="%1."/>
      <w:lvlJc w:val="left"/>
      <w:pPr>
        <w:ind w:left="68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6C8F6B69"/>
    <w:multiLevelType w:val="hybridMultilevel"/>
    <w:tmpl w:val="3D02CFD0"/>
    <w:lvl w:ilvl="0" w:tplc="936AB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82332677">
    <w:abstractNumId w:val="6"/>
  </w:num>
  <w:num w:numId="2" w16cid:durableId="2142262898">
    <w:abstractNumId w:val="10"/>
  </w:num>
  <w:num w:numId="3" w16cid:durableId="1221137147">
    <w:abstractNumId w:val="8"/>
  </w:num>
  <w:num w:numId="4" w16cid:durableId="1101728339">
    <w:abstractNumId w:val="7"/>
  </w:num>
  <w:num w:numId="5" w16cid:durableId="796216428">
    <w:abstractNumId w:val="1"/>
  </w:num>
  <w:num w:numId="6" w16cid:durableId="80956587">
    <w:abstractNumId w:val="15"/>
  </w:num>
  <w:num w:numId="7" w16cid:durableId="1166163644">
    <w:abstractNumId w:val="14"/>
  </w:num>
  <w:num w:numId="8" w16cid:durableId="947197612">
    <w:abstractNumId w:val="4"/>
  </w:num>
  <w:num w:numId="9" w16cid:durableId="702245997">
    <w:abstractNumId w:val="17"/>
  </w:num>
  <w:num w:numId="10" w16cid:durableId="1974284544">
    <w:abstractNumId w:val="0"/>
  </w:num>
  <w:num w:numId="11" w16cid:durableId="309990539">
    <w:abstractNumId w:val="13"/>
  </w:num>
  <w:num w:numId="12" w16cid:durableId="784423970">
    <w:abstractNumId w:val="16"/>
  </w:num>
  <w:num w:numId="13" w16cid:durableId="1641418548">
    <w:abstractNumId w:val="12"/>
  </w:num>
  <w:num w:numId="14" w16cid:durableId="1794668696">
    <w:abstractNumId w:val="19"/>
  </w:num>
  <w:num w:numId="15" w16cid:durableId="563493810">
    <w:abstractNumId w:val="19"/>
  </w:num>
  <w:num w:numId="16" w16cid:durableId="315692870">
    <w:abstractNumId w:val="17"/>
  </w:num>
  <w:num w:numId="17" w16cid:durableId="911038736">
    <w:abstractNumId w:val="19"/>
  </w:num>
  <w:num w:numId="18" w16cid:durableId="2135519370">
    <w:abstractNumId w:val="18"/>
  </w:num>
  <w:num w:numId="19" w16cid:durableId="1924532641">
    <w:abstractNumId w:val="20"/>
  </w:num>
  <w:num w:numId="20" w16cid:durableId="859048526">
    <w:abstractNumId w:val="23"/>
  </w:num>
  <w:num w:numId="21" w16cid:durableId="1963417370">
    <w:abstractNumId w:val="5"/>
  </w:num>
  <w:num w:numId="22" w16cid:durableId="1472939073">
    <w:abstractNumId w:val="17"/>
  </w:num>
  <w:num w:numId="23" w16cid:durableId="2136362048">
    <w:abstractNumId w:val="10"/>
  </w:num>
  <w:num w:numId="24" w16cid:durableId="2026666541">
    <w:abstractNumId w:val="11"/>
  </w:num>
  <w:num w:numId="25" w16cid:durableId="247806792">
    <w:abstractNumId w:val="3"/>
  </w:num>
  <w:num w:numId="26" w16cid:durableId="2114936863">
    <w:abstractNumId w:val="22"/>
  </w:num>
  <w:num w:numId="27" w16cid:durableId="548762858">
    <w:abstractNumId w:val="2"/>
  </w:num>
  <w:num w:numId="28" w16cid:durableId="1259411616">
    <w:abstractNumId w:val="21"/>
  </w:num>
  <w:num w:numId="29" w16cid:durableId="52823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21AF"/>
    <w:rsid w:val="00042491"/>
    <w:rsid w:val="00042BFB"/>
    <w:rsid w:val="0004566D"/>
    <w:rsid w:val="00053A10"/>
    <w:rsid w:val="00054823"/>
    <w:rsid w:val="00055F26"/>
    <w:rsid w:val="00060F79"/>
    <w:rsid w:val="000610E1"/>
    <w:rsid w:val="00090411"/>
    <w:rsid w:val="00090C58"/>
    <w:rsid w:val="00091751"/>
    <w:rsid w:val="00091BE9"/>
    <w:rsid w:val="000B54A9"/>
    <w:rsid w:val="000B6A47"/>
    <w:rsid w:val="000C2958"/>
    <w:rsid w:val="000C7E0E"/>
    <w:rsid w:val="000D1B04"/>
    <w:rsid w:val="000D68D7"/>
    <w:rsid w:val="000E17DD"/>
    <w:rsid w:val="000E196B"/>
    <w:rsid w:val="000E372B"/>
    <w:rsid w:val="000E57B3"/>
    <w:rsid w:val="000E7C3D"/>
    <w:rsid w:val="000F62E1"/>
    <w:rsid w:val="000F6DD1"/>
    <w:rsid w:val="00107392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746A0"/>
    <w:rsid w:val="00174CB0"/>
    <w:rsid w:val="00183C92"/>
    <w:rsid w:val="00192B91"/>
    <w:rsid w:val="001941ED"/>
    <w:rsid w:val="001A3408"/>
    <w:rsid w:val="001B32F1"/>
    <w:rsid w:val="001C3EB9"/>
    <w:rsid w:val="001E1055"/>
    <w:rsid w:val="001F13D3"/>
    <w:rsid w:val="001F230B"/>
    <w:rsid w:val="001F41FA"/>
    <w:rsid w:val="001F7491"/>
    <w:rsid w:val="001F7D3D"/>
    <w:rsid w:val="002043F4"/>
    <w:rsid w:val="00211D96"/>
    <w:rsid w:val="002173E8"/>
    <w:rsid w:val="00217B95"/>
    <w:rsid w:val="0022157A"/>
    <w:rsid w:val="00221934"/>
    <w:rsid w:val="00223BCC"/>
    <w:rsid w:val="00225A1A"/>
    <w:rsid w:val="0023239E"/>
    <w:rsid w:val="002522BE"/>
    <w:rsid w:val="00263EDE"/>
    <w:rsid w:val="00264242"/>
    <w:rsid w:val="00264320"/>
    <w:rsid w:val="002665AD"/>
    <w:rsid w:val="00267BD4"/>
    <w:rsid w:val="002701D0"/>
    <w:rsid w:val="00285DF0"/>
    <w:rsid w:val="00286647"/>
    <w:rsid w:val="0028711F"/>
    <w:rsid w:val="00295184"/>
    <w:rsid w:val="002A238C"/>
    <w:rsid w:val="002A6C83"/>
    <w:rsid w:val="002B064C"/>
    <w:rsid w:val="002B2FA8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30CA"/>
    <w:rsid w:val="003151FC"/>
    <w:rsid w:val="00320B11"/>
    <w:rsid w:val="0032447F"/>
    <w:rsid w:val="00325503"/>
    <w:rsid w:val="00330456"/>
    <w:rsid w:val="00333E8B"/>
    <w:rsid w:val="00335CFC"/>
    <w:rsid w:val="0034307C"/>
    <w:rsid w:val="003512E8"/>
    <w:rsid w:val="00351419"/>
    <w:rsid w:val="00364F99"/>
    <w:rsid w:val="0037003D"/>
    <w:rsid w:val="003824D7"/>
    <w:rsid w:val="00382766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07487"/>
    <w:rsid w:val="004123EB"/>
    <w:rsid w:val="00414715"/>
    <w:rsid w:val="00414FBC"/>
    <w:rsid w:val="00422CBD"/>
    <w:rsid w:val="00424EB4"/>
    <w:rsid w:val="00426ED8"/>
    <w:rsid w:val="004326CE"/>
    <w:rsid w:val="00434803"/>
    <w:rsid w:val="004473D0"/>
    <w:rsid w:val="00447F3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64942"/>
    <w:rsid w:val="00567274"/>
    <w:rsid w:val="00574395"/>
    <w:rsid w:val="00574F75"/>
    <w:rsid w:val="00575686"/>
    <w:rsid w:val="00586322"/>
    <w:rsid w:val="00591B06"/>
    <w:rsid w:val="00593408"/>
    <w:rsid w:val="005966C9"/>
    <w:rsid w:val="00596AD0"/>
    <w:rsid w:val="005A13A3"/>
    <w:rsid w:val="005A2A71"/>
    <w:rsid w:val="005A78E9"/>
    <w:rsid w:val="005B5841"/>
    <w:rsid w:val="005B611C"/>
    <w:rsid w:val="005B7C2C"/>
    <w:rsid w:val="005C7856"/>
    <w:rsid w:val="005D1776"/>
    <w:rsid w:val="005D73A4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3BD6"/>
    <w:rsid w:val="0062530A"/>
    <w:rsid w:val="00625A44"/>
    <w:rsid w:val="0062740B"/>
    <w:rsid w:val="00630A42"/>
    <w:rsid w:val="006314CE"/>
    <w:rsid w:val="006337F7"/>
    <w:rsid w:val="00636EF5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97035"/>
    <w:rsid w:val="006A7632"/>
    <w:rsid w:val="006B0433"/>
    <w:rsid w:val="006B67F2"/>
    <w:rsid w:val="006B6975"/>
    <w:rsid w:val="006B7101"/>
    <w:rsid w:val="006D4DEA"/>
    <w:rsid w:val="006D6A5C"/>
    <w:rsid w:val="006F2B27"/>
    <w:rsid w:val="006F4B75"/>
    <w:rsid w:val="00701AA1"/>
    <w:rsid w:val="00707900"/>
    <w:rsid w:val="00715EAE"/>
    <w:rsid w:val="0072218A"/>
    <w:rsid w:val="007234A9"/>
    <w:rsid w:val="00740CB2"/>
    <w:rsid w:val="007424E4"/>
    <w:rsid w:val="007517A9"/>
    <w:rsid w:val="00763925"/>
    <w:rsid w:val="00782DB2"/>
    <w:rsid w:val="007850F4"/>
    <w:rsid w:val="00796BE7"/>
    <w:rsid w:val="007A5DF0"/>
    <w:rsid w:val="007A775A"/>
    <w:rsid w:val="007B3A10"/>
    <w:rsid w:val="007B47B2"/>
    <w:rsid w:val="007B644D"/>
    <w:rsid w:val="007B79E2"/>
    <w:rsid w:val="007C2757"/>
    <w:rsid w:val="007C5C3C"/>
    <w:rsid w:val="007C620E"/>
    <w:rsid w:val="007D1711"/>
    <w:rsid w:val="007E5B0A"/>
    <w:rsid w:val="007E7244"/>
    <w:rsid w:val="007F15E5"/>
    <w:rsid w:val="007F1ACB"/>
    <w:rsid w:val="007F43F8"/>
    <w:rsid w:val="007F515F"/>
    <w:rsid w:val="007F5DEA"/>
    <w:rsid w:val="007F6251"/>
    <w:rsid w:val="007F6372"/>
    <w:rsid w:val="007F6ACB"/>
    <w:rsid w:val="007F7C03"/>
    <w:rsid w:val="0080069B"/>
    <w:rsid w:val="00811DF5"/>
    <w:rsid w:val="0081385B"/>
    <w:rsid w:val="00815AE5"/>
    <w:rsid w:val="0083067C"/>
    <w:rsid w:val="008326DA"/>
    <w:rsid w:val="00841208"/>
    <w:rsid w:val="00846274"/>
    <w:rsid w:val="00850E22"/>
    <w:rsid w:val="0085365C"/>
    <w:rsid w:val="00855604"/>
    <w:rsid w:val="00855D73"/>
    <w:rsid w:val="0087394B"/>
    <w:rsid w:val="008808AA"/>
    <w:rsid w:val="0088715D"/>
    <w:rsid w:val="00897502"/>
    <w:rsid w:val="008A16A2"/>
    <w:rsid w:val="008A2D93"/>
    <w:rsid w:val="008A32FD"/>
    <w:rsid w:val="008A3685"/>
    <w:rsid w:val="008B0866"/>
    <w:rsid w:val="008B29C0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345B"/>
    <w:rsid w:val="00914739"/>
    <w:rsid w:val="009252FD"/>
    <w:rsid w:val="009301D4"/>
    <w:rsid w:val="0094323E"/>
    <w:rsid w:val="00945F37"/>
    <w:rsid w:val="0096468B"/>
    <w:rsid w:val="009674B3"/>
    <w:rsid w:val="00974F32"/>
    <w:rsid w:val="00975F98"/>
    <w:rsid w:val="0097783F"/>
    <w:rsid w:val="00985AF6"/>
    <w:rsid w:val="00985E8B"/>
    <w:rsid w:val="00994E81"/>
    <w:rsid w:val="00996C13"/>
    <w:rsid w:val="00997720"/>
    <w:rsid w:val="009A4C71"/>
    <w:rsid w:val="009B08D1"/>
    <w:rsid w:val="009B2929"/>
    <w:rsid w:val="009B4BCC"/>
    <w:rsid w:val="009C2546"/>
    <w:rsid w:val="009C318E"/>
    <w:rsid w:val="009C4F54"/>
    <w:rsid w:val="009D06CE"/>
    <w:rsid w:val="009E61A4"/>
    <w:rsid w:val="009E72BD"/>
    <w:rsid w:val="009F37D6"/>
    <w:rsid w:val="00A0014A"/>
    <w:rsid w:val="00A13AF3"/>
    <w:rsid w:val="00A24FA0"/>
    <w:rsid w:val="00A31D49"/>
    <w:rsid w:val="00A67D51"/>
    <w:rsid w:val="00A71652"/>
    <w:rsid w:val="00A72216"/>
    <w:rsid w:val="00A7629B"/>
    <w:rsid w:val="00A801B9"/>
    <w:rsid w:val="00A8251F"/>
    <w:rsid w:val="00A858C0"/>
    <w:rsid w:val="00AA0F3D"/>
    <w:rsid w:val="00AA65F3"/>
    <w:rsid w:val="00AB678D"/>
    <w:rsid w:val="00AC544C"/>
    <w:rsid w:val="00AC74E7"/>
    <w:rsid w:val="00AD7844"/>
    <w:rsid w:val="00AF229E"/>
    <w:rsid w:val="00AF4009"/>
    <w:rsid w:val="00AF767A"/>
    <w:rsid w:val="00B001E2"/>
    <w:rsid w:val="00B02B4C"/>
    <w:rsid w:val="00B10FD8"/>
    <w:rsid w:val="00B225D4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A029C"/>
    <w:rsid w:val="00BB36CA"/>
    <w:rsid w:val="00BC2F75"/>
    <w:rsid w:val="00BF2031"/>
    <w:rsid w:val="00BF2B99"/>
    <w:rsid w:val="00C01DE7"/>
    <w:rsid w:val="00C0614F"/>
    <w:rsid w:val="00C3368A"/>
    <w:rsid w:val="00C3488B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5BEC"/>
    <w:rsid w:val="00CF1C88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37C1D"/>
    <w:rsid w:val="00D40005"/>
    <w:rsid w:val="00D4104B"/>
    <w:rsid w:val="00D46A5A"/>
    <w:rsid w:val="00D53700"/>
    <w:rsid w:val="00D57EDE"/>
    <w:rsid w:val="00D7097E"/>
    <w:rsid w:val="00D70C43"/>
    <w:rsid w:val="00D75B83"/>
    <w:rsid w:val="00D9207D"/>
    <w:rsid w:val="00D93DF9"/>
    <w:rsid w:val="00DA2421"/>
    <w:rsid w:val="00DA7C24"/>
    <w:rsid w:val="00DA7C27"/>
    <w:rsid w:val="00DB1D55"/>
    <w:rsid w:val="00DB21F9"/>
    <w:rsid w:val="00DB5829"/>
    <w:rsid w:val="00DB62B3"/>
    <w:rsid w:val="00DB76E0"/>
    <w:rsid w:val="00DC6BF3"/>
    <w:rsid w:val="00DD0118"/>
    <w:rsid w:val="00DD2F30"/>
    <w:rsid w:val="00DD7FFE"/>
    <w:rsid w:val="00DE2B4A"/>
    <w:rsid w:val="00DE46B1"/>
    <w:rsid w:val="00DE4C25"/>
    <w:rsid w:val="00DE7B6F"/>
    <w:rsid w:val="00DF6983"/>
    <w:rsid w:val="00E04F4B"/>
    <w:rsid w:val="00E07043"/>
    <w:rsid w:val="00E1060E"/>
    <w:rsid w:val="00E1375A"/>
    <w:rsid w:val="00E2369A"/>
    <w:rsid w:val="00E2608D"/>
    <w:rsid w:val="00E31FA0"/>
    <w:rsid w:val="00E34347"/>
    <w:rsid w:val="00E35464"/>
    <w:rsid w:val="00E3600B"/>
    <w:rsid w:val="00E36516"/>
    <w:rsid w:val="00E401E8"/>
    <w:rsid w:val="00E44286"/>
    <w:rsid w:val="00E47230"/>
    <w:rsid w:val="00E56144"/>
    <w:rsid w:val="00E56ECE"/>
    <w:rsid w:val="00E629C9"/>
    <w:rsid w:val="00E73C27"/>
    <w:rsid w:val="00E80676"/>
    <w:rsid w:val="00E806DE"/>
    <w:rsid w:val="00E92C17"/>
    <w:rsid w:val="00E962D2"/>
    <w:rsid w:val="00E9716A"/>
    <w:rsid w:val="00EA4E4F"/>
    <w:rsid w:val="00EB3AA2"/>
    <w:rsid w:val="00EB7494"/>
    <w:rsid w:val="00EC6F24"/>
    <w:rsid w:val="00ED285D"/>
    <w:rsid w:val="00ED2A28"/>
    <w:rsid w:val="00ED6D25"/>
    <w:rsid w:val="00EE1096"/>
    <w:rsid w:val="00EE217D"/>
    <w:rsid w:val="00F040E1"/>
    <w:rsid w:val="00F056BB"/>
    <w:rsid w:val="00F06B52"/>
    <w:rsid w:val="00F0703C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1A65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4A2"/>
    <w:rsid w:val="00FA55CE"/>
    <w:rsid w:val="00FA577A"/>
    <w:rsid w:val="00FB36AD"/>
    <w:rsid w:val="00FB3A11"/>
    <w:rsid w:val="00FC0F45"/>
    <w:rsid w:val="00FE31DB"/>
    <w:rsid w:val="00FF1234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98</cp:revision>
  <cp:lastPrinted>2022-06-27T13:15:00Z</cp:lastPrinted>
  <dcterms:created xsi:type="dcterms:W3CDTF">2018-10-19T08:27:00Z</dcterms:created>
  <dcterms:modified xsi:type="dcterms:W3CDTF">2023-02-21T12:51:00Z</dcterms:modified>
</cp:coreProperties>
</file>