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1B" w:rsidRDefault="0040521B" w:rsidP="00CB3AAA">
      <w:pPr>
        <w:ind w:left="0"/>
        <w:jc w:val="center"/>
        <w:rPr>
          <w:b/>
          <w:sz w:val="24"/>
          <w:szCs w:val="24"/>
        </w:rPr>
      </w:pPr>
    </w:p>
    <w:p w:rsidR="00CB3AAA" w:rsidRPr="00C82415" w:rsidRDefault="00B67287" w:rsidP="00CB3AAA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Proponowany p</w:t>
      </w:r>
      <w:r w:rsidR="00897549" w:rsidRPr="00C82415">
        <w:rPr>
          <w:b/>
          <w:sz w:val="24"/>
          <w:szCs w:val="24"/>
        </w:rPr>
        <w:t xml:space="preserve">orządek obrad </w:t>
      </w:r>
      <w:r>
        <w:rPr>
          <w:b/>
          <w:sz w:val="24"/>
          <w:szCs w:val="24"/>
        </w:rPr>
        <w:t>na</w:t>
      </w:r>
      <w:r w:rsidR="00897549" w:rsidRPr="00C82415">
        <w:rPr>
          <w:b/>
          <w:sz w:val="24"/>
          <w:szCs w:val="24"/>
        </w:rPr>
        <w:t xml:space="preserve"> posie</w:t>
      </w:r>
      <w:r>
        <w:rPr>
          <w:b/>
          <w:sz w:val="24"/>
          <w:szCs w:val="24"/>
        </w:rPr>
        <w:t>dzeniu</w:t>
      </w:r>
      <w:bookmarkStart w:id="0" w:name="_GoBack"/>
      <w:bookmarkEnd w:id="0"/>
      <w:r w:rsidR="00A74577">
        <w:rPr>
          <w:b/>
          <w:sz w:val="24"/>
          <w:szCs w:val="24"/>
        </w:rPr>
        <w:t xml:space="preserve"> Rady Lokalnej Grupy</w:t>
      </w:r>
      <w:r w:rsidR="00897549" w:rsidRPr="00C82415">
        <w:rPr>
          <w:b/>
          <w:sz w:val="24"/>
          <w:szCs w:val="24"/>
        </w:rPr>
        <w:t xml:space="preserve"> Działania </w:t>
      </w:r>
    </w:p>
    <w:p w:rsidR="002C1210" w:rsidRPr="0018722B" w:rsidRDefault="00CB3AAA" w:rsidP="00CB3AAA">
      <w:pPr>
        <w:ind w:left="0"/>
        <w:jc w:val="center"/>
        <w:rPr>
          <w:b/>
          <w:sz w:val="24"/>
          <w:szCs w:val="24"/>
        </w:rPr>
      </w:pPr>
      <w:r w:rsidRPr="0018722B">
        <w:rPr>
          <w:b/>
          <w:sz w:val="24"/>
          <w:szCs w:val="24"/>
        </w:rPr>
        <w:t>„B</w:t>
      </w:r>
      <w:r w:rsidR="00C82415" w:rsidRPr="0018722B">
        <w:rPr>
          <w:b/>
          <w:sz w:val="24"/>
          <w:szCs w:val="24"/>
        </w:rPr>
        <w:t>rynica to</w:t>
      </w:r>
      <w:r w:rsidR="009E06E9" w:rsidRPr="0018722B">
        <w:rPr>
          <w:b/>
          <w:sz w:val="24"/>
          <w:szCs w:val="24"/>
        </w:rPr>
        <w:t xml:space="preserve"> nie granica” w dniu </w:t>
      </w:r>
      <w:r w:rsidR="00713E6C">
        <w:rPr>
          <w:b/>
          <w:sz w:val="24"/>
          <w:szCs w:val="24"/>
        </w:rPr>
        <w:t>18</w:t>
      </w:r>
      <w:r w:rsidR="00B73F84" w:rsidRPr="0018722B">
        <w:rPr>
          <w:b/>
          <w:sz w:val="24"/>
          <w:szCs w:val="24"/>
        </w:rPr>
        <w:t xml:space="preserve"> </w:t>
      </w:r>
      <w:r w:rsidR="00713E6C">
        <w:rPr>
          <w:b/>
          <w:sz w:val="24"/>
          <w:szCs w:val="24"/>
        </w:rPr>
        <w:t>maja</w:t>
      </w:r>
      <w:r w:rsidR="00C82415" w:rsidRPr="0018722B">
        <w:rPr>
          <w:b/>
          <w:sz w:val="24"/>
          <w:szCs w:val="24"/>
        </w:rPr>
        <w:t xml:space="preserve"> 20</w:t>
      </w:r>
      <w:r w:rsidR="00713E6C">
        <w:rPr>
          <w:b/>
          <w:sz w:val="24"/>
          <w:szCs w:val="24"/>
        </w:rPr>
        <w:t>20</w:t>
      </w:r>
      <w:r w:rsidR="00C82415" w:rsidRPr="0018722B">
        <w:rPr>
          <w:b/>
          <w:sz w:val="24"/>
          <w:szCs w:val="24"/>
        </w:rPr>
        <w:t xml:space="preserve"> r. w Pyrzowicach godz. </w:t>
      </w:r>
      <w:r w:rsidR="00C82415" w:rsidRPr="005D5616">
        <w:rPr>
          <w:b/>
          <w:sz w:val="24"/>
          <w:szCs w:val="24"/>
        </w:rPr>
        <w:t>1</w:t>
      </w:r>
      <w:r w:rsidR="008A298A" w:rsidRPr="005D5616">
        <w:rPr>
          <w:b/>
          <w:sz w:val="24"/>
          <w:szCs w:val="24"/>
        </w:rPr>
        <w:t>6</w:t>
      </w:r>
      <w:r w:rsidRPr="0018722B">
        <w:rPr>
          <w:b/>
          <w:sz w:val="24"/>
          <w:szCs w:val="24"/>
        </w:rPr>
        <w:t>.</w:t>
      </w:r>
      <w:r w:rsidR="00B67287">
        <w:rPr>
          <w:b/>
          <w:sz w:val="24"/>
          <w:szCs w:val="24"/>
        </w:rPr>
        <w:t>30</w:t>
      </w:r>
    </w:p>
    <w:p w:rsidR="00CB3AAA" w:rsidRPr="00C82415" w:rsidRDefault="00CB3AAA" w:rsidP="00CB3AAA">
      <w:pPr>
        <w:ind w:left="0"/>
        <w:jc w:val="center"/>
      </w:pPr>
    </w:p>
    <w:p w:rsidR="00C82415" w:rsidRPr="00C97489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Otwarcie posiedzenia przez Przewodniczącego Rady.</w:t>
      </w:r>
    </w:p>
    <w:p w:rsidR="00C82415" w:rsidRPr="00C97489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Stwierdzenie quorum.</w:t>
      </w:r>
    </w:p>
    <w:p w:rsidR="00C82415" w:rsidRPr="00C97489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Przedstawienie i zatwierdzenie porządku obrad.</w:t>
      </w:r>
    </w:p>
    <w:p w:rsidR="00C82415" w:rsidRPr="00C97489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Wybór sekretarza posiedzenia.</w:t>
      </w:r>
    </w:p>
    <w:p w:rsidR="00344534" w:rsidRPr="00304234" w:rsidRDefault="00344534" w:rsidP="00344534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304234">
        <w:rPr>
          <w:rFonts w:cs="Times New Roman"/>
        </w:rPr>
        <w:t>Ustalenie aktualnego rejestru grup interesu</w:t>
      </w:r>
      <w:r w:rsidR="003872E5" w:rsidRPr="00304234">
        <w:rPr>
          <w:rFonts w:cs="Times New Roman"/>
        </w:rPr>
        <w:t>.</w:t>
      </w:r>
    </w:p>
    <w:p w:rsidR="00344534" w:rsidRPr="00C97489" w:rsidRDefault="00344534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Ocena operacji, któ</w:t>
      </w:r>
      <w:r w:rsidR="008E067F">
        <w:rPr>
          <w:rFonts w:cs="Times New Roman"/>
        </w:rPr>
        <w:t xml:space="preserve">re wpłynęły w ramach naboru nr </w:t>
      </w:r>
      <w:r w:rsidR="00D11340">
        <w:rPr>
          <w:rFonts w:cs="Times New Roman"/>
        </w:rPr>
        <w:t>5</w:t>
      </w:r>
      <w:r w:rsidRPr="00C97489">
        <w:rPr>
          <w:rFonts w:cs="Times New Roman"/>
        </w:rPr>
        <w:t>/20</w:t>
      </w:r>
      <w:r w:rsidR="00D11340">
        <w:rPr>
          <w:rFonts w:cs="Times New Roman"/>
        </w:rPr>
        <w:t>20</w:t>
      </w:r>
      <w:r w:rsidRPr="00C97489">
        <w:rPr>
          <w:rFonts w:cs="Times New Roman"/>
        </w:rPr>
        <w:t>.</w:t>
      </w:r>
    </w:p>
    <w:p w:rsidR="00344534" w:rsidRPr="003B0E48" w:rsidRDefault="00344534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rPr>
          <w:rFonts w:cs="Times New Roman"/>
        </w:rPr>
        <w:t>Podpisanie deklaracji poufności i bezstronności.</w:t>
      </w:r>
    </w:p>
    <w:p w:rsidR="0009626E" w:rsidRPr="003B0E48" w:rsidRDefault="00344534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rPr>
          <w:rFonts w:cs="Times New Roman"/>
        </w:rPr>
        <w:t xml:space="preserve">Weryfikacja </w:t>
      </w:r>
      <w:r w:rsidR="001013D6" w:rsidRPr="003B0E48">
        <w:rPr>
          <w:rFonts w:cs="Times New Roman"/>
        </w:rPr>
        <w:t xml:space="preserve">pomocniczej </w:t>
      </w:r>
      <w:r w:rsidRPr="003B0E48">
        <w:rPr>
          <w:rFonts w:cs="Times New Roman"/>
        </w:rPr>
        <w:t xml:space="preserve"> oceny </w:t>
      </w:r>
      <w:r w:rsidR="001013D6" w:rsidRPr="003B0E48">
        <w:rPr>
          <w:rFonts w:cs="Times New Roman"/>
        </w:rPr>
        <w:t xml:space="preserve">zgodności </w:t>
      </w:r>
      <w:r w:rsidRPr="003B0E48">
        <w:rPr>
          <w:rFonts w:cs="Times New Roman"/>
        </w:rPr>
        <w:t xml:space="preserve">operacji </w:t>
      </w:r>
      <w:r w:rsidR="001013D6" w:rsidRPr="003B0E48">
        <w:rPr>
          <w:rFonts w:cs="Times New Roman"/>
        </w:rPr>
        <w:t xml:space="preserve">z LSR </w:t>
      </w:r>
      <w:r w:rsidR="0009626E" w:rsidRPr="003B0E48">
        <w:rPr>
          <w:rFonts w:cs="Times New Roman"/>
        </w:rPr>
        <w:t>dokonanej przez</w:t>
      </w:r>
      <w:r w:rsidR="00A018B3" w:rsidRPr="003B0E48">
        <w:rPr>
          <w:rFonts w:cs="Times New Roman"/>
        </w:rPr>
        <w:t xml:space="preserve"> biuro</w:t>
      </w:r>
      <w:r w:rsidR="0009626E" w:rsidRPr="003B0E48">
        <w:rPr>
          <w:rFonts w:cs="Times New Roman"/>
        </w:rPr>
        <w:t>.</w:t>
      </w:r>
    </w:p>
    <w:p w:rsidR="002970E2" w:rsidRPr="003B0E48" w:rsidRDefault="002970E2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rPr>
          <w:rFonts w:cs="Times New Roman"/>
        </w:rPr>
        <w:t>Weryfikacja pomocniczej oceny operacji według lokalnych kryteriów wyboru operacji dokonanej przez biuro.</w:t>
      </w:r>
    </w:p>
    <w:p w:rsidR="00A8057B" w:rsidRPr="003B0E48" w:rsidRDefault="00A8057B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rPr>
          <w:rFonts w:cs="Times New Roman"/>
        </w:rPr>
        <w:t>Weryfikacja propozycji ustalenia kwoty wsparcia dokonanej przez biuro.</w:t>
      </w:r>
    </w:p>
    <w:p w:rsidR="001D40CD" w:rsidRPr="003B0E48" w:rsidRDefault="002B3FD4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rPr>
          <w:rFonts w:cs="Times New Roman"/>
        </w:rPr>
        <w:t>Utworzenie listy operacji, które wymagają uzyskania wyjaśnień lub dokumentów niezbędnych do oceny zgodności operacji z LSR, wyboru operacji lub ustalenia kwoty wsparcia.</w:t>
      </w:r>
      <w:r w:rsidR="001D40CD" w:rsidRPr="003B0E48">
        <w:rPr>
          <w:rFonts w:cs="Times New Roman"/>
        </w:rPr>
        <w:t xml:space="preserve"> </w:t>
      </w:r>
    </w:p>
    <w:p w:rsidR="0009626E" w:rsidRPr="005D5616" w:rsidRDefault="00B2667C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5D5616">
        <w:rPr>
          <w:rFonts w:cs="Times New Roman"/>
        </w:rPr>
        <w:t>Ostateczna ocena zgodności operacji z LSR.</w:t>
      </w:r>
      <w:r w:rsidR="00C65D20" w:rsidRPr="005D5616">
        <w:rPr>
          <w:rFonts w:cs="Times New Roman"/>
        </w:rPr>
        <w:t xml:space="preserve"> </w:t>
      </w:r>
    </w:p>
    <w:p w:rsidR="00344534" w:rsidRPr="005D5616" w:rsidRDefault="00B2667C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5D5616">
        <w:rPr>
          <w:rFonts w:cs="Times New Roman"/>
        </w:rPr>
        <w:t>Ostateczna o</w:t>
      </w:r>
      <w:r w:rsidR="00344534" w:rsidRPr="005D5616">
        <w:rPr>
          <w:rFonts w:cs="Times New Roman"/>
        </w:rPr>
        <w:t>cena operacji według lokalnych kryteriów wyboru operacji</w:t>
      </w:r>
      <w:r w:rsidR="0094308E" w:rsidRPr="005D5616">
        <w:rPr>
          <w:rFonts w:cs="Times New Roman"/>
        </w:rPr>
        <w:t>.</w:t>
      </w:r>
    </w:p>
    <w:p w:rsidR="0094308E" w:rsidRPr="005D5616" w:rsidRDefault="0094308E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5D5616">
        <w:t>Ustalenie</w:t>
      </w:r>
      <w:r w:rsidR="00B2667C" w:rsidRPr="005D5616">
        <w:t xml:space="preserve"> ostatecznej</w:t>
      </w:r>
      <w:r w:rsidRPr="005D5616">
        <w:t xml:space="preserve"> kwoty wsparcia, dla każdej operacji ocenionej, która uzyskała minimalną wymaganą liczbę punktów w ocenie według lokalnych kryteriów wyboru.</w:t>
      </w:r>
    </w:p>
    <w:p w:rsidR="0094308E" w:rsidRPr="005D5616" w:rsidRDefault="0094308E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5D5616">
        <w:t>Ogłoszenie wyników oceny</w:t>
      </w:r>
      <w:r w:rsidR="0001675B" w:rsidRPr="005D5616">
        <w:t>.</w:t>
      </w:r>
    </w:p>
    <w:p w:rsidR="0094308E" w:rsidRPr="005D5616" w:rsidRDefault="0094308E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5D5616">
        <w:t xml:space="preserve">Podjęcie uchwały w sprawie zatwierdzenia listy operacji zgodnych z </w:t>
      </w:r>
      <w:r w:rsidR="00B309F3" w:rsidRPr="005D5616">
        <w:t xml:space="preserve">ogłoszeniem naboru wniosków o przyznanie pomocy oraz zgodnych z </w:t>
      </w:r>
      <w:r w:rsidRPr="005D5616">
        <w:t>LSR</w:t>
      </w:r>
      <w:r w:rsidR="0001675B" w:rsidRPr="005D5616">
        <w:t>.</w:t>
      </w:r>
    </w:p>
    <w:p w:rsidR="0094308E" w:rsidRPr="005D5616" w:rsidRDefault="0094308E" w:rsidP="0001675B">
      <w:pPr>
        <w:pStyle w:val="Akapitzlist"/>
        <w:numPr>
          <w:ilvl w:val="1"/>
          <w:numId w:val="2"/>
        </w:numPr>
        <w:ind w:left="1418" w:hanging="851"/>
        <w:rPr>
          <w:i/>
        </w:rPr>
      </w:pPr>
      <w:r w:rsidRPr="005D5616">
        <w:t>Podjęcie uchwały w sprawie zatwierdzenia listy operacji niezgodnych z LSR</w:t>
      </w:r>
      <w:r w:rsidR="0001675B" w:rsidRPr="005D5616">
        <w:t>.</w:t>
      </w:r>
    </w:p>
    <w:p w:rsidR="001743C1" w:rsidRPr="005D5616" w:rsidRDefault="001743C1" w:rsidP="001743C1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5D5616">
        <w:t>Utworzenie listy rankingowej ocenionych operacji, według ilości uzyskanych punktów.</w:t>
      </w:r>
    </w:p>
    <w:p w:rsidR="0094308E" w:rsidRPr="005D5616" w:rsidRDefault="0094308E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5D5616">
        <w:t>Podjęcie uchwały o wyborze lub niewybraniu operacji do dofinansowania oraz ustaleniu kwoty wsparcia</w:t>
      </w:r>
      <w:r w:rsidR="0001675B" w:rsidRPr="005D5616">
        <w:t>.</w:t>
      </w:r>
    </w:p>
    <w:p w:rsidR="0094308E" w:rsidRPr="005D5616" w:rsidRDefault="0094308E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5D5616">
        <w:t xml:space="preserve">Podjęcie uchwały w sprawie zatwierdzenia listy operacji wybranych do dofinansowania </w:t>
      </w:r>
      <w:r w:rsidR="0040521B" w:rsidRPr="005D5616">
        <w:br/>
      </w:r>
      <w:r w:rsidRPr="005D5616">
        <w:t>w ramach budżetu LSR</w:t>
      </w:r>
      <w:r w:rsidR="0001675B" w:rsidRPr="005D5616">
        <w:t>.</w:t>
      </w:r>
    </w:p>
    <w:p w:rsidR="0094308E" w:rsidRPr="005D5616" w:rsidRDefault="0094308E" w:rsidP="0001675B">
      <w:pPr>
        <w:pStyle w:val="Akapitzlist"/>
        <w:numPr>
          <w:ilvl w:val="1"/>
          <w:numId w:val="2"/>
        </w:numPr>
        <w:ind w:left="1418" w:hanging="851"/>
      </w:pPr>
      <w:r w:rsidRPr="005D5616">
        <w:t>Podjęcie uchwały w sprawie zatwierdzenia listy operacji  niewybranych do dofinansowania w ramach budżetu LSR</w:t>
      </w:r>
      <w:r w:rsidR="00634F32" w:rsidRPr="005D5616">
        <w:t>.</w:t>
      </w:r>
    </w:p>
    <w:p w:rsidR="00C82415" w:rsidRPr="003B0E48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3B0E48">
        <w:rPr>
          <w:rFonts w:cs="Times New Roman"/>
        </w:rPr>
        <w:t>Wolne głosy, wnioski i zapytania.</w:t>
      </w:r>
    </w:p>
    <w:p w:rsidR="00C82415" w:rsidRPr="003B0E48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3B0E48">
        <w:rPr>
          <w:rFonts w:cs="Times New Roman"/>
        </w:rPr>
        <w:t>Podsumowanie i zakończenie posiedzenia.</w:t>
      </w:r>
    </w:p>
    <w:p w:rsidR="00DF619C" w:rsidRPr="003B0E48" w:rsidRDefault="00DF619C" w:rsidP="00DF619C">
      <w:pPr>
        <w:pStyle w:val="Akapitzlist"/>
        <w:spacing w:line="264" w:lineRule="auto"/>
        <w:ind w:left="644"/>
        <w:rPr>
          <w:rFonts w:cs="Times New Roman"/>
        </w:rPr>
      </w:pPr>
    </w:p>
    <w:p w:rsidR="00A74577" w:rsidRPr="00C97489" w:rsidRDefault="00CB3AAA" w:rsidP="00CB3AAA">
      <w:pPr>
        <w:ind w:left="0"/>
        <w:jc w:val="right"/>
        <w:rPr>
          <w:b/>
        </w:rPr>
      </w:pPr>
      <w:r w:rsidRPr="002970E2">
        <w:rPr>
          <w:b/>
        </w:rPr>
        <w:t>Przewodn</w:t>
      </w:r>
      <w:r w:rsidR="00A74577" w:rsidRPr="002970E2">
        <w:rPr>
          <w:b/>
        </w:rPr>
        <w:t>iczący</w:t>
      </w:r>
      <w:r w:rsidR="00A74577" w:rsidRPr="00C97489">
        <w:rPr>
          <w:b/>
        </w:rPr>
        <w:t xml:space="preserve"> Rady Lokalnej Grupy Działania </w:t>
      </w:r>
    </w:p>
    <w:p w:rsidR="00CB3AAA" w:rsidRPr="00C97489" w:rsidRDefault="00A74577" w:rsidP="00A74577">
      <w:pPr>
        <w:ind w:left="0"/>
        <w:jc w:val="center"/>
        <w:rPr>
          <w:b/>
        </w:rPr>
      </w:pPr>
      <w:r w:rsidRPr="00C97489">
        <w:rPr>
          <w:b/>
        </w:rPr>
        <w:t xml:space="preserve"> </w:t>
      </w:r>
      <w:r w:rsidRPr="00C97489">
        <w:rPr>
          <w:b/>
        </w:rPr>
        <w:tab/>
      </w:r>
      <w:r w:rsidRPr="00C97489">
        <w:rPr>
          <w:b/>
        </w:rPr>
        <w:tab/>
      </w:r>
      <w:r w:rsidRPr="00C97489">
        <w:rPr>
          <w:b/>
        </w:rPr>
        <w:tab/>
      </w:r>
      <w:r w:rsidRPr="00C97489">
        <w:rPr>
          <w:b/>
        </w:rPr>
        <w:tab/>
      </w:r>
      <w:r w:rsidRPr="00C97489">
        <w:rPr>
          <w:b/>
        </w:rPr>
        <w:tab/>
      </w:r>
      <w:r w:rsidRPr="00C97489">
        <w:rPr>
          <w:b/>
        </w:rPr>
        <w:tab/>
      </w:r>
      <w:r w:rsidRPr="00C97489">
        <w:rPr>
          <w:b/>
        </w:rPr>
        <w:tab/>
        <w:t>„Brynica to nie granica”</w:t>
      </w:r>
    </w:p>
    <w:p w:rsidR="00FB59DF" w:rsidRPr="00C97489" w:rsidRDefault="00CB3AAA" w:rsidP="00CB3AAA">
      <w:pPr>
        <w:ind w:left="4248" w:firstLine="708"/>
        <w:jc w:val="center"/>
        <w:rPr>
          <w:b/>
        </w:rPr>
      </w:pPr>
      <w:r w:rsidRPr="00C97489">
        <w:rPr>
          <w:b/>
        </w:rPr>
        <w:t>Stanisław Paks</w:t>
      </w:r>
    </w:p>
    <w:p w:rsidR="00FB59DF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FB59DF">
      <w:pPr>
        <w:pStyle w:val="NormalnyWeb"/>
        <w:shd w:val="clear" w:color="auto" w:fill="FFFFFF"/>
        <w:spacing w:before="0" w:beforeAutospacing="0" w:after="690" w:afterAutospacing="0"/>
        <w:rPr>
          <w:rFonts w:ascii="Arial" w:hAnsi="Arial" w:cs="Arial"/>
          <w:color w:val="959595"/>
          <w:sz w:val="21"/>
          <w:szCs w:val="21"/>
        </w:rPr>
      </w:pPr>
    </w:p>
    <w:sectPr w:rsidR="00FB59DF" w:rsidSect="0040521B">
      <w:pgSz w:w="11906" w:h="16838"/>
      <w:pgMar w:top="851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 w:val="0"/>
        <w:bCs w:val="0"/>
        <w:sz w:val="24"/>
        <w:szCs w:val="24"/>
      </w:rPr>
    </w:lvl>
  </w:abstractNum>
  <w:abstractNum w:abstractNumId="1">
    <w:nsid w:val="6B0623FC"/>
    <w:multiLevelType w:val="multilevel"/>
    <w:tmpl w:val="8B1671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color w:val="FF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49"/>
    <w:rsid w:val="0001675B"/>
    <w:rsid w:val="000356A9"/>
    <w:rsid w:val="00093083"/>
    <w:rsid w:val="0009626E"/>
    <w:rsid w:val="000B4668"/>
    <w:rsid w:val="000D46E7"/>
    <w:rsid w:val="001013D6"/>
    <w:rsid w:val="001743C1"/>
    <w:rsid w:val="0018722B"/>
    <w:rsid w:val="001C3DF3"/>
    <w:rsid w:val="001D40CD"/>
    <w:rsid w:val="002121BE"/>
    <w:rsid w:val="00284106"/>
    <w:rsid w:val="00296BB8"/>
    <w:rsid w:val="002970E2"/>
    <w:rsid w:val="002B3FD4"/>
    <w:rsid w:val="002C1210"/>
    <w:rsid w:val="00304234"/>
    <w:rsid w:val="00307589"/>
    <w:rsid w:val="00336942"/>
    <w:rsid w:val="00337F38"/>
    <w:rsid w:val="003444A3"/>
    <w:rsid w:val="00344534"/>
    <w:rsid w:val="0035302D"/>
    <w:rsid w:val="003872E5"/>
    <w:rsid w:val="003B0E48"/>
    <w:rsid w:val="003B59EF"/>
    <w:rsid w:val="0040521B"/>
    <w:rsid w:val="004F2929"/>
    <w:rsid w:val="005D467F"/>
    <w:rsid w:val="005D5616"/>
    <w:rsid w:val="005F21A0"/>
    <w:rsid w:val="00634F32"/>
    <w:rsid w:val="006B553E"/>
    <w:rsid w:val="006E74D0"/>
    <w:rsid w:val="00713E6C"/>
    <w:rsid w:val="007273CF"/>
    <w:rsid w:val="0074169A"/>
    <w:rsid w:val="00834DDA"/>
    <w:rsid w:val="00841DCE"/>
    <w:rsid w:val="008831E4"/>
    <w:rsid w:val="00897549"/>
    <w:rsid w:val="008A298A"/>
    <w:rsid w:val="008E067F"/>
    <w:rsid w:val="0090483D"/>
    <w:rsid w:val="0094308E"/>
    <w:rsid w:val="00973947"/>
    <w:rsid w:val="0098072E"/>
    <w:rsid w:val="009E06E9"/>
    <w:rsid w:val="00A018B3"/>
    <w:rsid w:val="00A13C2C"/>
    <w:rsid w:val="00A149DE"/>
    <w:rsid w:val="00A7216C"/>
    <w:rsid w:val="00A74577"/>
    <w:rsid w:val="00A8057B"/>
    <w:rsid w:val="00AA34CE"/>
    <w:rsid w:val="00B16E05"/>
    <w:rsid w:val="00B2667C"/>
    <w:rsid w:val="00B309F3"/>
    <w:rsid w:val="00B5415C"/>
    <w:rsid w:val="00B67287"/>
    <w:rsid w:val="00B73F84"/>
    <w:rsid w:val="00B91B08"/>
    <w:rsid w:val="00BA6C6D"/>
    <w:rsid w:val="00BB57D2"/>
    <w:rsid w:val="00C05FBA"/>
    <w:rsid w:val="00C65D20"/>
    <w:rsid w:val="00C82415"/>
    <w:rsid w:val="00C97489"/>
    <w:rsid w:val="00CB3AAA"/>
    <w:rsid w:val="00D0433B"/>
    <w:rsid w:val="00D11340"/>
    <w:rsid w:val="00D4509E"/>
    <w:rsid w:val="00DF619C"/>
    <w:rsid w:val="00E477BC"/>
    <w:rsid w:val="00EF0EBC"/>
    <w:rsid w:val="00F03E5C"/>
    <w:rsid w:val="00F04514"/>
    <w:rsid w:val="00F4468D"/>
    <w:rsid w:val="00FB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B3AAA"/>
    <w:pPr>
      <w:suppressAutoHyphens/>
      <w:spacing w:line="240" w:lineRule="auto"/>
      <w:ind w:left="0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3AA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82415"/>
    <w:pPr>
      <w:spacing w:after="200" w:line="276" w:lineRule="auto"/>
      <w:ind w:left="720"/>
      <w:contextualSpacing/>
      <w:jc w:val="left"/>
    </w:pPr>
  </w:style>
  <w:style w:type="paragraph" w:styleId="NormalnyWeb">
    <w:name w:val="Normal (Web)"/>
    <w:basedOn w:val="Normalny"/>
    <w:uiPriority w:val="99"/>
    <w:semiHidden/>
    <w:unhideWhenUsed/>
    <w:rsid w:val="00FB59D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B59D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1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B3AAA"/>
    <w:pPr>
      <w:suppressAutoHyphens/>
      <w:spacing w:line="240" w:lineRule="auto"/>
      <w:ind w:left="0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3AA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82415"/>
    <w:pPr>
      <w:spacing w:after="200" w:line="276" w:lineRule="auto"/>
      <w:ind w:left="720"/>
      <w:contextualSpacing/>
      <w:jc w:val="left"/>
    </w:pPr>
  </w:style>
  <w:style w:type="paragraph" w:styleId="NormalnyWeb">
    <w:name w:val="Normal (Web)"/>
    <w:basedOn w:val="Normalny"/>
    <w:uiPriority w:val="99"/>
    <w:semiHidden/>
    <w:unhideWhenUsed/>
    <w:rsid w:val="00FB59D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B59D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1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Windows User</cp:lastModifiedBy>
  <cp:revision>3</cp:revision>
  <cp:lastPrinted>2018-03-12T07:23:00Z</cp:lastPrinted>
  <dcterms:created xsi:type="dcterms:W3CDTF">2020-05-11T07:58:00Z</dcterms:created>
  <dcterms:modified xsi:type="dcterms:W3CDTF">2020-05-11T14:36:00Z</dcterms:modified>
</cp:coreProperties>
</file>